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45" w:rsidRDefault="00C83B45" w:rsidP="00C83B45">
      <w:pPr>
        <w:pStyle w:val="1"/>
        <w:jc w:val="center"/>
        <w:textAlignment w:val="top"/>
        <w:rPr>
          <w:color w:val="043E59"/>
          <w:sz w:val="23"/>
          <w:szCs w:val="23"/>
        </w:rPr>
      </w:pPr>
      <w:r>
        <w:rPr>
          <w:color w:val="043E59"/>
        </w:rPr>
        <w:t>Релаксационная гимнастика</w: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color w:val="043E59"/>
          <w:sz w:val="18"/>
          <w:szCs w:val="18"/>
        </w:rPr>
        <w:t xml:space="preserve">Гимнастика расслабления (релаксации), метод физического воздействия на мышечный тонус с целью снятия повышенного нервно-психического напряжения, выравнивания эмоционального состояния, улучшения самочувствия и настроения. Широко применяется в различных видах спорта для снятия нервно-эмоционального перенапряжения спортсменов перед соревнованиями, в трудовой деятельности — для уменьшения усталости и профилактики некоторых болезней, для лечебных целей и др. </w: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color w:val="043E59"/>
          <w:sz w:val="18"/>
          <w:szCs w:val="18"/>
        </w:rPr>
        <w:t xml:space="preserve">Истоки современных релаксационных гимнастических комплексов —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это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 прежде всего йога, тай-цзи-чжуань, кунг-фу. Релаксационное состояние может быть достигнуто внушением, самовнушением, специальными физическими упражнениями, химиотерапевтическими средствами, но независимо от того, чем оно вызвано, всегда сопровождается снижением эмоциональной возбудимости и улучшением общего состояния. </w: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color w:val="043E59"/>
          <w:sz w:val="18"/>
          <w:szCs w:val="18"/>
        </w:rPr>
        <w:t xml:space="preserve">Напряжение определённых групп мышц происходит в зависимости от характера эмоциональных реакций. При страхе наиболее напряжены мышцы артикуляции и затылка, при депрессии — дыхательная мускулатура. Самоанализ мышечного состояния позволяет выявить индивидуальные «мышечные спазмы» и целенаправленно проводить их расслабление, изменяя при этом эмоциональное состояние. Для выявления «мышечных спазмов» рекомендуется по возможности расслабиться и постараться наиболее ярко представить какую-либо значимую ситуацию, переключая своё внимание с одной мышечной группы на другую, в результате чего обнаружатся мышцы, первыми отреагировавшие на представление напряжением. </w: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color w:val="043E59"/>
          <w:sz w:val="18"/>
          <w:szCs w:val="18"/>
        </w:rPr>
        <w:t xml:space="preserve">Особое внимание следует обращать на мышцы лица, которые часто называют «психической мускулатурой», так как почти все эмоциональные реакции отражаются в мимике человека. Во время релаксации можно мысленно задавать самому себе различные вопросы типа: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«Расслаблены ли мышцы лба, век, щёк, губ, рта, шеи, затылка, рук, ног, туловища, живота?», «Сжаты или нет зубы?» и другие.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 Переход от напряжения мышц к релаксации и снова к напряжению способствует своеобразной гимнастике нервных центров, вегетативной нервной системы. Необходимо помнить, что релаксация — это навык, требующий постоянной, последовательной и постепенной тренировки, без спешки и лишнего форсирования. </w: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color w:val="043E59"/>
          <w:sz w:val="18"/>
          <w:szCs w:val="18"/>
        </w:rPr>
        <w:t xml:space="preserve">Занимаясь релаксационными упражнениями, надо освободиться от стесняющей одежды, снять часы, очки, контактные линзы. Помещение должно быть проветрено, без яркого освещения и шума. Время для занятий может быть любое, поза выбирается удобная. Приемлемы позы аутогенной тренировки (сидя, стоя, лёжа). Сеанс релаксации заключается в напряжении каждой группы мышц в течение 5—7 секунд и последующего их расслабления и длится 15—20 минут. Каждое упражнение повторяется 2—3 раза в зависимости от самочувствия. Упражнения не должны вызывать болевых или других неприятных ощущений. Дышать нужно спокойно, без напряжения, через нос. Обычно вдох делается во время напряжения, затем пауза — задержка дыхания, равная половине длительного вдоха, и выдох (на расслаблении). </w:t>
      </w:r>
    </w:p>
    <w:p w:rsidR="00C83B45" w:rsidRDefault="00C83B45" w:rsidP="00C83B45">
      <w:pPr>
        <w:textAlignment w:val="top"/>
        <w:rPr>
          <w:rFonts w:ascii="Arial" w:hAnsi="Arial" w:cs="Arial"/>
          <w:color w:val="000080"/>
          <w:sz w:val="18"/>
          <w:szCs w:val="1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19050" t="0" r="0" b="0"/>
            <wp:wrapSquare wrapText="bothSides"/>
            <wp:docPr id="2" name="Рисунок 2" descr="pt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i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80"/>
          <w:sz w:val="18"/>
          <w:szCs w:val="18"/>
        </w:rPr>
        <w:t>Приступая к упражнениям, необходимо сначала установить ровное и спокойное дыхание, закрыть глаза.</w:t>
      </w:r>
      <w:r>
        <w:rPr>
          <w:rFonts w:ascii="Arial" w:hAnsi="Arial" w:cs="Arial"/>
          <w:color w:val="000080"/>
          <w:sz w:val="18"/>
          <w:szCs w:val="18"/>
        </w:rPr>
        <w:br/>
        <w:t xml:space="preserve">Между упражнениями следует соблюдать паузу, равную 30—60 секундам, во время которой также необходим отдых и спокойное дыхание. </w:t>
      </w:r>
    </w:p>
    <w:p w:rsidR="00C83B45" w:rsidRDefault="00C83B45" w:rsidP="00C83B45">
      <w:pPr>
        <w:jc w:val="center"/>
        <w:textAlignment w:val="top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pict>
          <v:rect id="_x0000_i1025" style="width:467.75pt;height:1.5pt" o:hralign="center" o:hrstd="t" o:hr="t" fillcolor="#a7a6aa" stroked="f"/>
        </w:pic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pict/>
      </w:r>
      <w:r>
        <w:rPr>
          <w:rFonts w:ascii="Arial" w:hAnsi="Arial" w:cs="Arial"/>
          <w:color w:val="000080"/>
          <w:sz w:val="18"/>
          <w:szCs w:val="18"/>
        </w:rPr>
        <w:pict/>
      </w:r>
      <w:r>
        <w:rPr>
          <w:rFonts w:ascii="Arial" w:hAnsi="Arial" w:cs="Arial"/>
          <w:color w:val="000080"/>
          <w:sz w:val="18"/>
          <w:szCs w:val="18"/>
        </w:rPr>
        <w:pict/>
      </w:r>
      <w:r>
        <w:rPr>
          <w:rFonts w:ascii="Arial" w:hAnsi="Arial" w:cs="Arial"/>
          <w:color w:val="000080"/>
          <w:sz w:val="18"/>
          <w:szCs w:val="18"/>
        </w:rPr>
        <w:pict/>
      </w:r>
      <w:r>
        <w:rPr>
          <w:rFonts w:ascii="Arial" w:hAnsi="Arial" w:cs="Arial"/>
          <w:color w:val="000080"/>
          <w:sz w:val="18"/>
          <w:szCs w:val="18"/>
        </w:rPr>
        <w:pict/>
      </w:r>
      <w:r>
        <w:rPr>
          <w:rFonts w:ascii="Arial" w:hAnsi="Arial" w:cs="Arial"/>
          <w:color w:val="000080"/>
          <w:sz w:val="18"/>
          <w:szCs w:val="18"/>
        </w:rPr>
        <w:pict/>
      </w:r>
      <w:r>
        <w:rPr>
          <w:rFonts w:ascii="Arial" w:hAnsi="Arial" w:cs="Arial"/>
          <w:b/>
          <w:bCs/>
          <w:color w:val="043E59"/>
          <w:sz w:val="18"/>
          <w:szCs w:val="18"/>
        </w:rPr>
        <w:t>Упражнения, выполняемые лёжа на спине.</w:t>
      </w:r>
      <w:r>
        <w:rPr>
          <w:rFonts w:ascii="Arial" w:hAnsi="Arial" w:cs="Arial"/>
          <w:color w:val="043E59"/>
          <w:sz w:val="18"/>
          <w:szCs w:val="18"/>
        </w:rPr>
        <w:t xml:space="preserve"> </w:t>
      </w:r>
      <w:r>
        <w:rPr>
          <w:rFonts w:ascii="Arial" w:hAnsi="Arial" w:cs="Arial"/>
          <w:color w:val="043E59"/>
          <w:sz w:val="18"/>
          <w:szCs w:val="18"/>
        </w:rPr>
        <w:br/>
        <w:t xml:space="preserve">1. Руки вытянуты вдоль туловища, ими с напряжением давят вниз. Вначале одной рукой, затем второй, потом двумя вместе.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2. Поднять прямые руки вверх и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напрячь их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, после чего расслабить, опустив вниз и слегка согнув в локтевых суставах. Сначала одну, затем другую, потом обе руки вместе.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3. Ноги вытянуты вперёд. Надавить вниз сначала одной, потом другой, затем двумя ногами вместе. После напряжения расслабить.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4. Поднять прямые ноги вверх и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напрячь их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, затем спокойно опустить, расслабить. Сначала одну, потом другую, затем обе ноги вместе.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5. Туловище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поднять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 и напрячь, затем свободно опустить и расслабить, поворачивая голову то вправо, то влево. </w: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b/>
          <w:bCs/>
          <w:color w:val="043E59"/>
          <w:sz w:val="18"/>
          <w:szCs w:val="18"/>
        </w:rPr>
        <w:t>Упражнения, выполняемые стоя.</w:t>
      </w:r>
      <w:r>
        <w:rPr>
          <w:rFonts w:ascii="Arial" w:hAnsi="Arial" w:cs="Arial"/>
          <w:color w:val="043E59"/>
          <w:sz w:val="18"/>
          <w:szCs w:val="18"/>
        </w:rPr>
        <w:t xml:space="preserve"> </w:t>
      </w:r>
      <w:r>
        <w:rPr>
          <w:rFonts w:ascii="Arial" w:hAnsi="Arial" w:cs="Arial"/>
          <w:color w:val="043E59"/>
          <w:sz w:val="18"/>
          <w:szCs w:val="18"/>
        </w:rPr>
        <w:br/>
        <w:t xml:space="preserve">1. Туловище наклонить вперёд и напрячь, вернуться в исходное положение, расслабиться.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2. Поднять прямые руки вверх и слегка прогнуться. Напрячь мышцы. Вернуться в исходное положение. Расслабиться.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3. Помахать руками словно маятником, периодически меняя направление. «Вслушаться» в возникающие ощущения. </w: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b/>
          <w:bCs/>
          <w:color w:val="043E59"/>
          <w:sz w:val="18"/>
          <w:szCs w:val="18"/>
        </w:rPr>
        <w:lastRenderedPageBreak/>
        <w:t>Упражнения, выполняемые во время ходьбы.</w:t>
      </w:r>
      <w:r>
        <w:rPr>
          <w:rFonts w:ascii="Arial" w:hAnsi="Arial" w:cs="Arial"/>
          <w:color w:val="043E59"/>
          <w:sz w:val="18"/>
          <w:szCs w:val="18"/>
        </w:rPr>
        <w:t xml:space="preserve"> </w:t>
      </w:r>
      <w:r>
        <w:rPr>
          <w:rFonts w:ascii="Arial" w:hAnsi="Arial" w:cs="Arial"/>
          <w:color w:val="043E59"/>
          <w:sz w:val="18"/>
          <w:szCs w:val="18"/>
        </w:rPr>
        <w:br/>
        <w:t xml:space="preserve">1. Равномерно шагая, поднять руки вверх и, став на носки,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напрячь их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, затем опустить вниз и расслабиться, вернуться в исходное положение.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2. Развести руки в стороны, напрячься, вернуться в исходное положение и расслабиться.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3.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Под нять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 плечи, согнув руки в локтевых суставах, напрячься, вернуться в исходное положение и расслабиться. </w: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b/>
          <w:bCs/>
          <w:color w:val="043E59"/>
          <w:sz w:val="18"/>
          <w:szCs w:val="18"/>
        </w:rPr>
        <w:t>Упражнения, выполняемые сидя.</w:t>
      </w:r>
      <w:r>
        <w:rPr>
          <w:rFonts w:ascii="Arial" w:hAnsi="Arial" w:cs="Arial"/>
          <w:color w:val="043E59"/>
          <w:sz w:val="18"/>
          <w:szCs w:val="18"/>
        </w:rPr>
        <w:t xml:space="preserve"> </w:t>
      </w:r>
      <w:r>
        <w:rPr>
          <w:rFonts w:ascii="Arial" w:hAnsi="Arial" w:cs="Arial"/>
          <w:color w:val="043E59"/>
          <w:sz w:val="18"/>
          <w:szCs w:val="18"/>
        </w:rPr>
        <w:br/>
        <w:t xml:space="preserve">1. Сделать глубокий вдох, задержать воздух и напрячь мышцы грудной клетки. Выдохнуть и расслабиться. Подышать спокойно 10—15 секунд и повторить. </w:t>
      </w:r>
      <w:r>
        <w:rPr>
          <w:rFonts w:ascii="Arial" w:hAnsi="Arial" w:cs="Arial"/>
          <w:color w:val="043E59"/>
          <w:sz w:val="18"/>
          <w:szCs w:val="18"/>
        </w:rPr>
        <w:br/>
        <w:t>2. Сделать глубокий вдох, напрягая мышцы брюшной стенки, задержать дыхание и сильно напрячься, делая выдох, расслабиться.</w:t>
      </w:r>
    </w:p>
    <w:p w:rsidR="00C83B45" w:rsidRDefault="00C83B45" w:rsidP="00C83B45">
      <w:pPr>
        <w:textAlignment w:val="top"/>
        <w:rPr>
          <w:rFonts w:ascii="Arial" w:hAnsi="Arial" w:cs="Arial"/>
          <w:color w:val="800000"/>
          <w:sz w:val="18"/>
          <w:szCs w:val="1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-2127250</wp:posOffset>
            </wp:positionV>
            <wp:extent cx="381000" cy="381000"/>
            <wp:effectExtent l="19050" t="0" r="0" b="0"/>
            <wp:wrapSquare wrapText="bothSides"/>
            <wp:docPr id="3" name="Рисунок 3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800000"/>
          <w:sz w:val="18"/>
          <w:szCs w:val="18"/>
        </w:rPr>
        <w:t>Задержки дыхания после вдоха повышают устойчивость организма к кислородной недостаточности, активизируют ферментные системы, улучшают кровоснабжение сердца и мозга.</w:t>
      </w:r>
    </w:p>
    <w:p w:rsidR="00C83B45" w:rsidRDefault="00C83B45" w:rsidP="00C83B45">
      <w:pPr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color w:val="043E59"/>
          <w:sz w:val="18"/>
          <w:szCs w:val="18"/>
        </w:rPr>
        <w:t xml:space="preserve">3. Поставить обе ступни на пол, поднять пятки по возможности выше. Задержаться в таком положении на 5—7 секунд, опустить пятки на пол.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4. Обе ступни на полу. Не отрывая пятки от пола, поднять как можно выше пальцы ног, задержаться в таком положении на 5—7 секунд, опустить ноги на пол.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5. Вытянуть ноги перед собой,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напрячь их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 (икры ног не напрягать), затем расслабить.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6. Прогнуться и свести плечи,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на прячь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 мышцы, расслабиться и слегка согнуться вперёд, сгорбиться.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7. Поставить обе ступни на пол. Сильно надавить пятками на пол, напрячь мышцы бёдер, затем расслабиться.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8. Сжать руки в кулаки и задержаться в таком положении возможно дольше, затем расслабиться.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9. Широко растопырить пальцы рук,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напрячь их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, через 5—7 секунд расслабить.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10. Поднять максимально вверх плечи и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напрячь их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, задержаться в таком состоянии как можно дольше, затем расслабиться.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11. Поднять прямые руки вверх,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напрячь их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, затем свободно опустить, расслабив мышцы.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12. Поднять прямые руки вперёд и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напрячь их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, затем расслабить, опустив вниз. Упражнения для рук и ног можно выполнять попеременно вначале одной, затем второй, а потом двумя вместе. </w: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color w:val="043E59"/>
          <w:sz w:val="18"/>
          <w:szCs w:val="18"/>
        </w:rPr>
        <w:pict/>
      </w:r>
      <w:r>
        <w:rPr>
          <w:rFonts w:ascii="Arial" w:hAnsi="Arial" w:cs="Arial"/>
          <w:color w:val="043E59"/>
          <w:sz w:val="18"/>
          <w:szCs w:val="18"/>
        </w:rPr>
        <w:pict/>
      </w:r>
      <w:r>
        <w:rPr>
          <w:rFonts w:ascii="Arial" w:hAnsi="Arial" w:cs="Arial"/>
          <w:color w:val="043E59"/>
          <w:sz w:val="18"/>
          <w:szCs w:val="18"/>
        </w:rPr>
        <w:pict/>
      </w:r>
      <w:r>
        <w:rPr>
          <w:rFonts w:ascii="Arial" w:hAnsi="Arial" w:cs="Arial"/>
          <w:b/>
          <w:bCs/>
          <w:color w:val="043E59"/>
          <w:sz w:val="18"/>
          <w:szCs w:val="18"/>
        </w:rPr>
        <w:t>Упражнения для расслабления мышц лица.</w:t>
      </w:r>
      <w:r>
        <w:rPr>
          <w:rFonts w:ascii="Arial" w:hAnsi="Arial" w:cs="Arial"/>
          <w:color w:val="043E59"/>
          <w:sz w:val="18"/>
          <w:szCs w:val="18"/>
        </w:rPr>
        <w:t xml:space="preserve"> </w:t>
      </w:r>
      <w:r>
        <w:rPr>
          <w:rFonts w:ascii="Arial" w:hAnsi="Arial" w:cs="Arial"/>
          <w:color w:val="043E59"/>
          <w:sz w:val="18"/>
          <w:szCs w:val="18"/>
        </w:rPr>
        <w:br/>
        <w:t xml:space="preserve">1. Поднимите максимально высоко брови. Напрягите мышцы лба, затем расслабьте их.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2. Сомкните вместе брови, нахмурившись. Напрягитесь, затем расслабьтесь.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3. Зажмурьте глаза, напрягите сильно веки, затем откройте глаза и расслабьтесь. Неприятных ощущений быть не должно.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4. Сложите губы «трубочкой», как при свисте, или словно произносите звук «у», сожмите губы, максимально вытянув их вперёд, затем расслабьте мышцы вокруг рта.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5. Прищурьте глаза, сожмите губы так, чтобы углы рта приподнялись, расслабьтесь.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6. Напрягите мышцы губ, опустите углы рта, расслабьтесь. </w:t>
      </w:r>
      <w:r>
        <w:rPr>
          <w:rFonts w:ascii="Arial" w:hAnsi="Arial" w:cs="Arial"/>
          <w:color w:val="043E59"/>
          <w:sz w:val="18"/>
          <w:szCs w:val="18"/>
        </w:rPr>
        <w:br/>
        <w:t xml:space="preserve">7. Широко улыбнитесь, «растянув рот до ушей», задержитесь в таком положении, расслабьтесь. Упражнения хорошо снимают мимические мышечные зажимы, что крайне важно для профилактики эмоциональных срывов. </w: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color w:val="043E59"/>
          <w:sz w:val="18"/>
          <w:szCs w:val="18"/>
        </w:rPr>
        <w:t xml:space="preserve">Иногда полезно мысленно проанализировать состояние всех мышечных групп, представляя каждую в отдельности, вспоминая ощущения, возникавшие при выполнении вышеперечисленных упражнений. Начинать целесообразно со лба и заканчивать кончиками пальцев ног. После чего остаться в расслабленном состоянии на 2—3 минуты. </w:t>
      </w:r>
    </w:p>
    <w:p w:rsidR="00C83B45" w:rsidRDefault="00C83B45" w:rsidP="00C83B45">
      <w:pPr>
        <w:pStyle w:val="a3"/>
        <w:ind w:firstLine="600"/>
        <w:jc w:val="both"/>
        <w:textAlignment w:val="top"/>
        <w:rPr>
          <w:rFonts w:ascii="Arial" w:hAnsi="Arial" w:cs="Arial"/>
          <w:color w:val="043E59"/>
          <w:sz w:val="18"/>
          <w:szCs w:val="18"/>
        </w:rPr>
      </w:pPr>
      <w:r>
        <w:rPr>
          <w:rFonts w:ascii="Arial" w:hAnsi="Arial" w:cs="Arial"/>
          <w:color w:val="043E59"/>
          <w:sz w:val="18"/>
          <w:szCs w:val="18"/>
        </w:rPr>
        <w:t xml:space="preserve">Релаксационную гимнастику можно проводить во время ходьбы, чередуя напряжение отдельных групп мышц при максимальном расслаблении других, не принимающих участия в движении.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Например, напрячь правую ногу при расслабленной левой, а затем постепенно переносить напряжение с одной части тела на другую, можно сначала на левую ногу, затем на правую, потом снова на левую, на грудь, живот, лицо, шею.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43E59"/>
          <w:sz w:val="18"/>
          <w:szCs w:val="18"/>
        </w:rPr>
        <w:t>Во время этого упражнения подвигайте расслабленной конечностью при напряжённой другой, пошевелите расслабленными руками при напряжённой шее и т. д. Тренировку можно проводить перед зеркалом.</w:t>
      </w:r>
      <w:proofErr w:type="gramEnd"/>
      <w:r>
        <w:rPr>
          <w:rFonts w:ascii="Arial" w:hAnsi="Arial" w:cs="Arial"/>
          <w:color w:val="043E59"/>
          <w:sz w:val="18"/>
          <w:szCs w:val="18"/>
        </w:rPr>
        <w:t xml:space="preserve"> Такой «игрой напряжений-расслаблений» можно легко научиться снимать «мышечные спазмы» во время и после стрессовых ситуаций.</w:t>
      </w:r>
    </w:p>
    <w:p w:rsidR="00404CC9" w:rsidRDefault="00404CC9"/>
    <w:sectPr w:rsidR="0040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83B45"/>
    <w:rsid w:val="00404CC9"/>
    <w:rsid w:val="00C8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3B4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3977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B45"/>
    <w:rPr>
      <w:rFonts w:ascii="Arial" w:eastAsia="Times New Roman" w:hAnsi="Arial" w:cs="Arial"/>
      <w:b/>
      <w:bCs/>
      <w:color w:val="339771"/>
      <w:kern w:val="36"/>
      <w:sz w:val="24"/>
      <w:szCs w:val="24"/>
    </w:rPr>
  </w:style>
  <w:style w:type="paragraph" w:styleId="a3">
    <w:name w:val="Normal (Web)"/>
    <w:basedOn w:val="a"/>
    <w:semiHidden/>
    <w:unhideWhenUsed/>
    <w:rsid w:val="00C8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6842</Characters>
  <Application>Microsoft Office Word</Application>
  <DocSecurity>0</DocSecurity>
  <Lines>57</Lines>
  <Paragraphs>16</Paragraphs>
  <ScaleCrop>false</ScaleCrop>
  <Company>Якутии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Народ</dc:creator>
  <cp:keywords/>
  <dc:description/>
  <cp:lastModifiedBy>Народ</cp:lastModifiedBy>
  <cp:revision>2</cp:revision>
  <dcterms:created xsi:type="dcterms:W3CDTF">2012-05-16T00:16:00Z</dcterms:created>
  <dcterms:modified xsi:type="dcterms:W3CDTF">2012-05-16T00:16:00Z</dcterms:modified>
</cp:coreProperties>
</file>